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F8" w:rsidRPr="00EB10F8" w:rsidRDefault="00EB10F8">
      <w:pPr>
        <w:rPr>
          <w:rFonts w:ascii="Times New Roman" w:hAnsi="Times New Roman" w:cs="Times New Roman"/>
          <w:b/>
          <w:sz w:val="32"/>
          <w:szCs w:val="28"/>
        </w:rPr>
      </w:pPr>
      <w:r w:rsidRPr="00EB10F8">
        <w:rPr>
          <w:rFonts w:ascii="Times New Roman" w:hAnsi="Times New Roman" w:cs="Times New Roman"/>
          <w:b/>
          <w:sz w:val="32"/>
          <w:szCs w:val="28"/>
        </w:rPr>
        <w:t>Tổng hợp đề</w:t>
      </w:r>
      <w:bookmarkStart w:id="0" w:name="_GoBack"/>
      <w:bookmarkEnd w:id="0"/>
      <w:r w:rsidRPr="00EB10F8">
        <w:rPr>
          <w:rFonts w:ascii="Times New Roman" w:hAnsi="Times New Roman" w:cs="Times New Roman"/>
          <w:b/>
          <w:sz w:val="32"/>
          <w:szCs w:val="28"/>
        </w:rPr>
        <w:t xml:space="preserve"> thi Kinh tế nguồn nhân lực 1 3tc kỳ 3 năm 2015 (Ngày thi 15/12/2015)</w:t>
      </w:r>
    </w:p>
    <w:p w:rsidR="00EB10F8" w:rsidRPr="00EB10F8" w:rsidRDefault="00EB10F8">
      <w:pPr>
        <w:rPr>
          <w:rFonts w:ascii="Times New Roman" w:hAnsi="Times New Roman" w:cs="Times New Roman"/>
          <w:b/>
          <w:sz w:val="28"/>
          <w:szCs w:val="28"/>
        </w:rPr>
      </w:pPr>
      <w:r w:rsidRPr="00EB10F8">
        <w:rPr>
          <w:rFonts w:ascii="Times New Roman" w:hAnsi="Times New Roman" w:cs="Times New Roman"/>
          <w:b/>
          <w:sz w:val="28"/>
          <w:szCs w:val="28"/>
        </w:rPr>
        <w:t>Đề 1</w:t>
      </w:r>
    </w:p>
    <w:p w:rsidR="00B50439" w:rsidRPr="00EB10F8" w:rsidRDefault="00EB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0F8">
        <w:rPr>
          <w:rFonts w:ascii="Times New Roman" w:hAnsi="Times New Roman" w:cs="Times New Roman"/>
          <w:sz w:val="28"/>
          <w:szCs w:val="28"/>
        </w:rPr>
        <w:t xml:space="preserve">Cung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là gì. Các yếu tố tác động đến cung về số lượng lao động (đề khác là yếu tố tác động đến cung thời gian lao độg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0F8">
        <w:rPr>
          <w:rFonts w:ascii="Times New Roman" w:hAnsi="Times New Roman" w:cs="Times New Roman"/>
          <w:sz w:val="28"/>
          <w:szCs w:val="28"/>
        </w:rPr>
        <w:t xml:space="preserve">Phân biệt sức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và lao động. Mối quan hệ</w:t>
      </w:r>
      <w:r w:rsidRPr="00EB1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10F8">
        <w:rPr>
          <w:rFonts w:ascii="Times New Roman" w:hAnsi="Times New Roman" w:cs="Times New Roman"/>
          <w:sz w:val="28"/>
          <w:szCs w:val="28"/>
        </w:rPr>
        <w:t xml:space="preserve">Yêu cầu cơ bản và quan trọng nhất trong pbo NNL là cơ cấu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phù hợp với cơ cấu kinh tế trong từng thời kì phát triển. Giải thích. Liên hệ VN</w:t>
      </w:r>
      <w:r w:rsidRPr="00EB10F8"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bt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năng suất lđ quy đổi theo chỉ tiêu hiện vật. (Bài 4 tập thầy Bảo cho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>1đề nữa là các bước xác định nhu cầu công nhân kĩ thuật cần thiết</w:t>
      </w:r>
    </w:p>
    <w:p w:rsidR="00EB10F8" w:rsidRPr="00EB10F8" w:rsidRDefault="00EB10F8">
      <w:pPr>
        <w:rPr>
          <w:rFonts w:ascii="Times New Roman" w:hAnsi="Times New Roman" w:cs="Times New Roman"/>
          <w:b/>
          <w:sz w:val="28"/>
          <w:szCs w:val="28"/>
        </w:rPr>
      </w:pPr>
      <w:r w:rsidRPr="00EB10F8">
        <w:rPr>
          <w:rFonts w:ascii="Times New Roman" w:hAnsi="Times New Roman" w:cs="Times New Roman"/>
          <w:b/>
          <w:sz w:val="28"/>
          <w:szCs w:val="28"/>
        </w:rPr>
        <w:t>Đề 2</w:t>
      </w: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sức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lao động là gì?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các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chỉ tiêu phản ánh sức lao động</w:t>
      </w:r>
      <w:r w:rsidRPr="00EB10F8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thị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trường lao động là gì? Thực trạng thị trường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ở VN, Nêu một vài biện pháp.</w:t>
      </w:r>
      <w:r w:rsidRPr="00EB10F8">
        <w:rPr>
          <w:rFonts w:ascii="Times New Roman" w:hAnsi="Times New Roman" w:cs="Times New Roman"/>
          <w:sz w:val="28"/>
          <w:szCs w:val="28"/>
        </w:rPr>
        <w:br/>
        <w:t xml:space="preserve">3. Chuyển dịch cơ cấu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là gì? Mối quan hệ giữa chuyển dịch cơ cấu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và chuyển dịch cơ cấu kinh tế.</w:t>
      </w:r>
      <w:r w:rsidRPr="00EB10F8">
        <w:rPr>
          <w:rFonts w:ascii="Times New Roman" w:hAnsi="Times New Roman" w:cs="Times New Roman"/>
          <w:sz w:val="28"/>
          <w:szCs w:val="28"/>
        </w:rPr>
        <w:br/>
        <w:t>4. Chia lương</w:t>
      </w:r>
    </w:p>
    <w:p w:rsidR="00EB10F8" w:rsidRPr="00EB10F8" w:rsidRDefault="00EB10F8">
      <w:pPr>
        <w:rPr>
          <w:rFonts w:ascii="Times New Roman" w:hAnsi="Times New Roman" w:cs="Times New Roman"/>
          <w:b/>
          <w:sz w:val="28"/>
          <w:szCs w:val="28"/>
        </w:rPr>
      </w:pPr>
      <w:r w:rsidRPr="00EB10F8">
        <w:rPr>
          <w:rFonts w:ascii="Times New Roman" w:hAnsi="Times New Roman" w:cs="Times New Roman"/>
          <w:b/>
          <w:sz w:val="28"/>
          <w:szCs w:val="28"/>
        </w:rPr>
        <w:t>Đề 3</w:t>
      </w: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1. Tại sao phải đảm bảo tốc độ tăng tiền lương bình quân phải nhỏ hơn tốc độ tăng NSLĐ</w:t>
      </w:r>
      <w:r w:rsidRPr="00EB10F8">
        <w:rPr>
          <w:rFonts w:ascii="Times New Roman" w:hAnsi="Times New Roman" w:cs="Times New Roman"/>
          <w:sz w:val="28"/>
          <w:szCs w:val="28"/>
        </w:rPr>
        <w:br/>
        <w:t>2. Tại sao người quản lý doanh nghiệp phải quan tâm đến cả NSLĐ cá nhân và NSLĐ xã hội</w:t>
      </w:r>
      <w:r w:rsidRPr="00EB10F8">
        <w:rPr>
          <w:rFonts w:ascii="Times New Roman" w:hAnsi="Times New Roman" w:cs="Times New Roman"/>
          <w:sz w:val="28"/>
          <w:szCs w:val="28"/>
        </w:rPr>
        <w:br/>
        <w:t xml:space="preserve">3. Thị trường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là gì? Phân tích các đặc điểm của thị trường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động. Liên hệ thị trường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VN</w:t>
      </w:r>
      <w:r w:rsidRPr="00EB10F8">
        <w:rPr>
          <w:rFonts w:ascii="Times New Roman" w:hAnsi="Times New Roman" w:cs="Times New Roman"/>
          <w:sz w:val="28"/>
          <w:szCs w:val="28"/>
        </w:rPr>
        <w:br/>
        <w:t xml:space="preserve">4. Bài tập tính số CN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hao phí lao động</w:t>
      </w: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b/>
          <w:sz w:val="28"/>
          <w:szCs w:val="28"/>
        </w:rPr>
        <w:t>Đề 4</w:t>
      </w:r>
      <w:r w:rsidRPr="00EB10F8">
        <w:rPr>
          <w:rFonts w:ascii="Times New Roman" w:hAnsi="Times New Roman" w:cs="Times New Roman"/>
          <w:sz w:val="28"/>
          <w:szCs w:val="28"/>
        </w:rPr>
        <w:br/>
        <w:t>Câu 1: tại sao phải đảm bảo tốc độ tăng tiền lương nhỏ hơn tốc độ tăng NSLĐ</w:t>
      </w:r>
      <w:r w:rsidRPr="00EB10F8">
        <w:rPr>
          <w:rFonts w:ascii="Times New Roman" w:hAnsi="Times New Roman" w:cs="Times New Roman"/>
          <w:sz w:val="28"/>
          <w:szCs w:val="28"/>
        </w:rPr>
        <w:br/>
        <w:t xml:space="preserve">Câu 2: tại sao doanh nghiệp phải quan tâm cả năng suất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cá nhân và năng suất lao động xã hội?</w:t>
      </w:r>
      <w:r w:rsidRPr="00EB10F8">
        <w:rPr>
          <w:rFonts w:ascii="Times New Roman" w:hAnsi="Times New Roman" w:cs="Times New Roman"/>
          <w:sz w:val="28"/>
          <w:szCs w:val="28"/>
        </w:rPr>
        <w:br/>
        <w:t xml:space="preserve">Câu 3: thị trường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là gi? Đặc điểm ttld? Liên hệ tới thị trường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</w:t>
      </w:r>
      <w:r w:rsidRPr="00EB10F8">
        <w:rPr>
          <w:rFonts w:ascii="Times New Roman" w:hAnsi="Times New Roman" w:cs="Times New Roman"/>
          <w:sz w:val="28"/>
          <w:szCs w:val="28"/>
        </w:rPr>
        <w:lastRenderedPageBreak/>
        <w:t>việt nam?</w:t>
      </w:r>
      <w:r w:rsidRPr="00EB10F8">
        <w:rPr>
          <w:rFonts w:ascii="Times New Roman" w:hAnsi="Times New Roman" w:cs="Times New Roman"/>
          <w:sz w:val="28"/>
          <w:szCs w:val="28"/>
        </w:rPr>
        <w:br/>
        <w:t>Câu 4: bài tập tính nhu cầu toàn bộ</w:t>
      </w: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Pr="00EB10F8">
        <w:rPr>
          <w:rFonts w:ascii="Times New Roman" w:hAnsi="Times New Roman" w:cs="Times New Roman"/>
          <w:b/>
          <w:sz w:val="28"/>
          <w:szCs w:val="28"/>
        </w:rPr>
        <w:t>5</w:t>
      </w:r>
      <w:r w:rsidRPr="00EB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0F8">
        <w:rPr>
          <w:rFonts w:ascii="Times New Roman" w:hAnsi="Times New Roman" w:cs="Times New Roman"/>
          <w:b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 1: Giải thích: Hàng hóa sức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động có tính đặc biệt và khác biệt </w:t>
      </w:r>
      <w:r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Câu2: Vốn nhân lực là gì? Tại sao nói vốn nhân lực quyết định phát triển KTXH của quốc gia và doanh nghiệp. </w:t>
      </w:r>
      <w:r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 3: Chức năng cơ bản của tiền lương? Ở VN tiền lương thực hiện chức năng này ntn? </w:t>
      </w:r>
      <w:r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 4: Bài tập tính NSLĐ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chỉ tiêu hiện vật và chỉ tiêu giá trị</w:t>
      </w:r>
    </w:p>
    <w:p w:rsidR="00EB10F8" w:rsidRPr="00EB10F8" w:rsidRDefault="00EB10F8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6F7F8"/>
        </w:rPr>
      </w:pPr>
    </w:p>
    <w:p w:rsidR="00EB10F8" w:rsidRPr="00EB10F8" w:rsidRDefault="00EB10F8">
      <w:pPr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b/>
          <w:sz w:val="28"/>
          <w:szCs w:val="28"/>
        </w:rPr>
        <w:t xml:space="preserve">Đề 6 </w:t>
      </w:r>
      <w:r w:rsidRPr="00EB10F8">
        <w:rPr>
          <w:rFonts w:ascii="Times New Roman" w:hAnsi="Times New Roman" w:cs="Times New Roman"/>
          <w:b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 1: TL là gì? Phân biệt TL với TC, TL với TN, TL với tiền thưởng? </w:t>
      </w:r>
      <w:r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 2: Phân biệt 3 hình thức đào tạo CNKT? </w:t>
      </w:r>
      <w:r>
        <w:rPr>
          <w:rFonts w:ascii="Times New Roman" w:hAnsi="Times New Roman" w:cs="Times New Roman"/>
          <w:sz w:val="28"/>
          <w:szCs w:val="28"/>
        </w:rPr>
        <w:br/>
      </w:r>
      <w:r w:rsidRPr="00EB10F8">
        <w:rPr>
          <w:rFonts w:ascii="Times New Roman" w:hAnsi="Times New Roman" w:cs="Times New Roman"/>
          <w:sz w:val="28"/>
          <w:szCs w:val="28"/>
        </w:rPr>
        <w:t xml:space="preserve">Câu 3: Thế nào là việc làm và tạo việc làm? Thực trạng tạo việc làm ở VN?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câu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4: tính số CNKT cần thiết? (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giống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bài SGK)</w:t>
      </w:r>
    </w:p>
    <w:sectPr w:rsidR="00EB10F8" w:rsidRPr="00EB10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FB" w:rsidRDefault="001723FB" w:rsidP="00EB10F8">
      <w:pPr>
        <w:spacing w:after="0" w:line="240" w:lineRule="auto"/>
      </w:pPr>
      <w:r>
        <w:separator/>
      </w:r>
    </w:p>
  </w:endnote>
  <w:endnote w:type="continuationSeparator" w:id="0">
    <w:p w:rsidR="001723FB" w:rsidRDefault="001723FB" w:rsidP="00E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FB" w:rsidRDefault="001723FB" w:rsidP="00EB10F8">
      <w:pPr>
        <w:spacing w:after="0" w:line="240" w:lineRule="auto"/>
      </w:pPr>
      <w:r>
        <w:separator/>
      </w:r>
    </w:p>
  </w:footnote>
  <w:footnote w:type="continuationSeparator" w:id="0">
    <w:p w:rsidR="001723FB" w:rsidRDefault="001723FB" w:rsidP="00EB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F8" w:rsidRDefault="00EB10F8">
    <w:pPr>
      <w:pStyle w:val="Header"/>
    </w:pPr>
    <w:r>
      <w:t>Facebook.com/DethiNEU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8"/>
    <w:rsid w:val="001723FB"/>
    <w:rsid w:val="00277794"/>
    <w:rsid w:val="00380DDD"/>
    <w:rsid w:val="003B2407"/>
    <w:rsid w:val="00472C28"/>
    <w:rsid w:val="004D51F3"/>
    <w:rsid w:val="007C36ED"/>
    <w:rsid w:val="008231FB"/>
    <w:rsid w:val="00BA7870"/>
    <w:rsid w:val="00BE003E"/>
    <w:rsid w:val="00C3061B"/>
    <w:rsid w:val="00C55BD5"/>
    <w:rsid w:val="00EB10F8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D8AE-3283-45C4-B5D0-F2DFC98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0F8"/>
  </w:style>
  <w:style w:type="character" w:customStyle="1" w:styleId="uficommentbody">
    <w:name w:val="uficommentbody"/>
    <w:basedOn w:val="DefaultParagraphFont"/>
    <w:rsid w:val="00EB10F8"/>
  </w:style>
  <w:style w:type="paragraph" w:styleId="Header">
    <w:name w:val="header"/>
    <w:basedOn w:val="Normal"/>
    <w:link w:val="HeaderChar"/>
    <w:uiPriority w:val="99"/>
    <w:unhideWhenUsed/>
    <w:rsid w:val="00E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F8"/>
  </w:style>
  <w:style w:type="paragraph" w:styleId="Footer">
    <w:name w:val="footer"/>
    <w:basedOn w:val="Normal"/>
    <w:link w:val="FooterChar"/>
    <w:uiPriority w:val="99"/>
    <w:unhideWhenUsed/>
    <w:rsid w:val="00E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1</cp:revision>
  <dcterms:created xsi:type="dcterms:W3CDTF">2016-02-18T10:25:00Z</dcterms:created>
  <dcterms:modified xsi:type="dcterms:W3CDTF">2016-02-18T10:29:00Z</dcterms:modified>
</cp:coreProperties>
</file>